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D49C" w14:textId="77777777" w:rsidR="002341E7" w:rsidRDefault="002341E7">
      <w:pPr>
        <w:rPr>
          <w:sz w:val="28"/>
          <w:szCs w:val="28"/>
        </w:rPr>
      </w:pPr>
    </w:p>
    <w:p w14:paraId="3F7F6BDB" w14:textId="0C16CB66" w:rsidR="002341E7" w:rsidRPr="007A089B" w:rsidRDefault="00E02414" w:rsidP="007A089B">
      <w:pPr>
        <w:rPr>
          <w:b/>
          <w:bCs/>
          <w:sz w:val="28"/>
          <w:szCs w:val="28"/>
        </w:rPr>
      </w:pPr>
      <w:r w:rsidRPr="007A089B">
        <w:rPr>
          <w:b/>
          <w:bCs/>
          <w:sz w:val="28"/>
          <w:szCs w:val="28"/>
        </w:rPr>
        <w:t>Buchbesprechung</w:t>
      </w:r>
    </w:p>
    <w:p w14:paraId="0635E4AD" w14:textId="77777777" w:rsidR="002341E7" w:rsidRDefault="002341E7" w:rsidP="007A089B">
      <w:pPr>
        <w:rPr>
          <w:sz w:val="28"/>
          <w:szCs w:val="28"/>
        </w:rPr>
      </w:pPr>
    </w:p>
    <w:p w14:paraId="5F8A1999" w14:textId="77777777" w:rsidR="002341E7" w:rsidRDefault="002341E7" w:rsidP="007A089B"/>
    <w:p w14:paraId="35424090" w14:textId="686E0386" w:rsidR="003A5FAF" w:rsidRDefault="00562BCF" w:rsidP="007A089B">
      <w:r>
        <w:t>Mit dem Harmonie-Impuls in die psychische Gesundheit</w:t>
      </w:r>
    </w:p>
    <w:p w14:paraId="6837EDFF" w14:textId="31E7EF04" w:rsidR="002341E7" w:rsidRDefault="004C575D" w:rsidP="007A089B">
      <w:r>
        <w:t>Autor Thomas Heitzmann</w:t>
      </w:r>
    </w:p>
    <w:p w14:paraId="4A9F6EC8" w14:textId="65FB7C9D" w:rsidR="000B7E64" w:rsidRDefault="000B7E64" w:rsidP="007A089B">
      <w:pPr>
        <w:rPr>
          <w:sz w:val="22"/>
          <w:szCs w:val="22"/>
        </w:rPr>
      </w:pPr>
      <w:r>
        <w:rPr>
          <w:sz w:val="22"/>
          <w:szCs w:val="22"/>
        </w:rPr>
        <w:t>Edition Winterwork 2025</w:t>
      </w:r>
    </w:p>
    <w:p w14:paraId="3CA023BD" w14:textId="77777777" w:rsidR="00562BCF" w:rsidRDefault="00562BCF" w:rsidP="00562BCF">
      <w:pPr>
        <w:jc w:val="center"/>
        <w:rPr>
          <w:sz w:val="22"/>
          <w:szCs w:val="22"/>
        </w:rPr>
      </w:pPr>
    </w:p>
    <w:p w14:paraId="31328292" w14:textId="77777777" w:rsidR="0006291F" w:rsidRDefault="0006291F"/>
    <w:p w14:paraId="2A380E93" w14:textId="60EAE1BA" w:rsidR="00F807CB" w:rsidRPr="00DB1B22" w:rsidRDefault="00F807CB">
      <w:pPr>
        <w:rPr>
          <w:b/>
          <w:bCs/>
        </w:rPr>
      </w:pPr>
      <w:r w:rsidRPr="00DB1B22">
        <w:rPr>
          <w:b/>
          <w:bCs/>
        </w:rPr>
        <w:t>Autor</w:t>
      </w:r>
    </w:p>
    <w:p w14:paraId="48545008" w14:textId="6CA66784" w:rsidR="006C01AB" w:rsidRDefault="006E4D25">
      <w:r>
        <w:t>Thomas Heitzmann, geboren 1985, erkrankte mit 28 Jahren an paranoider Schizophrenie. Mit allem Wissen, das er sich im Laufe der Jahre aufgrund seiner Erkrankung erworben hatte, entwickelte er Techniken</w:t>
      </w:r>
      <w:r w:rsidR="006C01AB">
        <w:t xml:space="preserve">, die ihm eine bessere psychische Gesundheit ermöglichten. </w:t>
      </w:r>
      <w:r w:rsidR="00DB1B22">
        <w:t xml:space="preserve">Er lebt heute in </w:t>
      </w:r>
      <w:r w:rsidR="001D7C44">
        <w:t>Winterthur</w:t>
      </w:r>
      <w:r w:rsidR="00DB1B22">
        <w:t xml:space="preserve"> und arbeitet als </w:t>
      </w:r>
      <w:r w:rsidR="001D7C44">
        <w:rPr>
          <w:rFonts w:ascii="Calibri" w:hAnsi="Calibri" w:cs="Calibri"/>
          <w:color w:val="000000"/>
        </w:rPr>
        <w:t>Lasergraveur / Produktionsmitarbeiter für Schweisselektroden</w:t>
      </w:r>
      <w:r w:rsidR="001D7C44">
        <w:rPr>
          <w:rFonts w:ascii="Calibri" w:hAnsi="Calibri" w:cs="Calibri"/>
          <w:color w:val="000000"/>
        </w:rPr>
        <w:t>.</w:t>
      </w:r>
    </w:p>
    <w:p w14:paraId="35F2B2CD" w14:textId="77777777" w:rsidR="00CB7713" w:rsidRDefault="00CB7713" w:rsidP="00617568"/>
    <w:p w14:paraId="5C7E9443" w14:textId="24587C8A" w:rsidR="00DB1B22" w:rsidRPr="00DB1B22" w:rsidRDefault="00DB1B22" w:rsidP="00617568">
      <w:pPr>
        <w:rPr>
          <w:b/>
          <w:bCs/>
        </w:rPr>
      </w:pPr>
      <w:r w:rsidRPr="00DB1B22">
        <w:rPr>
          <w:b/>
          <w:bCs/>
        </w:rPr>
        <w:t>Inhalt</w:t>
      </w:r>
    </w:p>
    <w:p w14:paraId="35A33994" w14:textId="69ABB598" w:rsidR="00473DB4" w:rsidRDefault="006C01AB" w:rsidP="00617568">
      <w:r>
        <w:t xml:space="preserve">Im Buch </w:t>
      </w:r>
      <w:r w:rsidR="0006291F">
        <w:t>geht der Autor auf die Techniken und das Wissen ein, die ihm den Weg zu seiner Genesung verhalfen</w:t>
      </w:r>
      <w:r>
        <w:t>. Sie</w:t>
      </w:r>
      <w:r w:rsidR="00CE3B1F">
        <w:t xml:space="preserve"> </w:t>
      </w:r>
      <w:r>
        <w:t>basieren</w:t>
      </w:r>
      <w:r w:rsidR="00CE3B1F">
        <w:t xml:space="preserve"> </w:t>
      </w:r>
      <w:r w:rsidR="0089122E">
        <w:t xml:space="preserve">auf </w:t>
      </w:r>
      <w:r w:rsidR="00D556C3">
        <w:t>verschieden</w:t>
      </w:r>
      <w:r>
        <w:t>st</w:t>
      </w:r>
      <w:r w:rsidR="00D556C3">
        <w:t xml:space="preserve">en Wissensgebieten </w:t>
      </w:r>
      <w:r w:rsidR="00B11DE3">
        <w:t>wie</w:t>
      </w:r>
      <w:r w:rsidR="00CE3B1F">
        <w:t xml:space="preserve"> Spiritualität</w:t>
      </w:r>
      <w:r w:rsidR="00B11DE3">
        <w:t xml:space="preserve">, </w:t>
      </w:r>
      <w:r w:rsidR="00CE3B1F">
        <w:t>Psychologie</w:t>
      </w:r>
      <w:r w:rsidR="00B11DE3">
        <w:t xml:space="preserve">, </w:t>
      </w:r>
      <w:r w:rsidR="00262B93">
        <w:t>Schamanis</w:t>
      </w:r>
      <w:r w:rsidR="007F22DD">
        <w:t>m</w:t>
      </w:r>
      <w:r w:rsidR="00262B93">
        <w:t>us</w:t>
      </w:r>
      <w:r w:rsidR="00B11DE3">
        <w:t xml:space="preserve"> und Kinesiologie</w:t>
      </w:r>
      <w:r w:rsidR="00CE3B1F">
        <w:t>. Der Autor hat sich dieses Wissen durch</w:t>
      </w:r>
      <w:r w:rsidR="003654CB">
        <w:t xml:space="preserve"> intensives Studium</w:t>
      </w:r>
      <w:r w:rsidR="00CE3B1F">
        <w:t xml:space="preserve"> und </w:t>
      </w:r>
      <w:r w:rsidR="00304C26">
        <w:t>im</w:t>
      </w:r>
      <w:r w:rsidR="00CE3B1F">
        <w:t xml:space="preserve"> </w:t>
      </w:r>
      <w:r w:rsidR="00304C26">
        <w:t>Austausch</w:t>
      </w:r>
      <w:r w:rsidR="00CE3B1F">
        <w:t xml:space="preserve"> mit </w:t>
      </w:r>
      <w:r w:rsidR="003654CB">
        <w:t>entsprechenden Fachleuten angeeignet</w:t>
      </w:r>
      <w:r w:rsidR="00262B93">
        <w:t xml:space="preserve"> und verbindet die</w:t>
      </w:r>
      <w:r>
        <w:t>se</w:t>
      </w:r>
      <w:r w:rsidR="00262B93">
        <w:t xml:space="preserve"> Wissensbereiche miteinander</w:t>
      </w:r>
      <w:r w:rsidR="00CE3B1F">
        <w:t>.</w:t>
      </w:r>
      <w:r w:rsidR="003654CB">
        <w:t xml:space="preserve"> </w:t>
      </w:r>
    </w:p>
    <w:p w14:paraId="03EF4BA1" w14:textId="1041817F" w:rsidR="002A5ECA" w:rsidRDefault="005B4B08" w:rsidP="007F22DD">
      <w:r>
        <w:t xml:space="preserve">Nach </w:t>
      </w:r>
      <w:r w:rsidR="003B02E3">
        <w:t>einführenden Kapiteln wie</w:t>
      </w:r>
      <w:r>
        <w:t xml:space="preserve"> z. B. Gründe für seelische Verletzungen in Beziehungen</w:t>
      </w:r>
      <w:r w:rsidR="006D3451">
        <w:t xml:space="preserve">, </w:t>
      </w:r>
      <w:r>
        <w:t>Neurologie</w:t>
      </w:r>
      <w:r w:rsidR="006D3451">
        <w:t xml:space="preserve"> und </w:t>
      </w:r>
      <w:r>
        <w:t>Schizophrenie an sich</w:t>
      </w:r>
      <w:r w:rsidR="006D3451">
        <w:t xml:space="preserve"> </w:t>
      </w:r>
      <w:r>
        <w:t>geht es weiter mit Elementen des Konzeptes Harmonie-Impuls</w:t>
      </w:r>
      <w:r w:rsidR="007F22DD">
        <w:t>, z. B.  von Flow über Energien, Schamanismus, Achtsamkeit hin zum Kern des Buches, dem Harmonie-Impuls.</w:t>
      </w:r>
      <w:r w:rsidR="0041751C">
        <w:t xml:space="preserve"> Der Autor bezeichnet diesen als energiemedizinisches Heilkonzept und als wertvolles Wissen, Körperübungen und mentales </w:t>
      </w:r>
      <w:proofErr w:type="gramStart"/>
      <w:r w:rsidR="0041751C">
        <w:t>Training</w:t>
      </w:r>
      <w:proofErr w:type="gramEnd"/>
      <w:r w:rsidR="0005258D">
        <w:t xml:space="preserve"> </w:t>
      </w:r>
      <w:r w:rsidR="004F384A">
        <w:t>das den Heilungsprozess bei psychischen Erkrankungen anstösst.</w:t>
      </w:r>
      <w:r w:rsidR="0041751C">
        <w:t xml:space="preserve"> </w:t>
      </w:r>
      <w:r w:rsidR="00DE3BE6">
        <w:t>Eine</w:t>
      </w:r>
      <w:r w:rsidR="0041751C">
        <w:t xml:space="preserve"> solch</w:t>
      </w:r>
      <w:r w:rsidR="00DE3BE6">
        <w:t>e</w:t>
      </w:r>
      <w:r w:rsidR="0041751C">
        <w:t xml:space="preserve"> Erkrankung hat der Autor dank intensivem </w:t>
      </w:r>
      <w:r w:rsidR="00DE3BE6">
        <w:t xml:space="preserve">Studium und </w:t>
      </w:r>
      <w:r w:rsidR="002A5ECA">
        <w:t>Selbstdisziplin</w:t>
      </w:r>
      <w:r w:rsidR="00DE3BE6">
        <w:t xml:space="preserve"> überwunden.</w:t>
      </w:r>
      <w:r w:rsidR="002A5ECA">
        <w:t xml:space="preserve"> Herausgekommen </w:t>
      </w:r>
      <w:r w:rsidR="00C0370D">
        <w:t>ist</w:t>
      </w:r>
      <w:r w:rsidR="002A5ECA">
        <w:t xml:space="preserve"> die Beschreibung eines ausserordentlichen und faszinierende</w:t>
      </w:r>
      <w:r w:rsidR="00C0370D">
        <w:t>n</w:t>
      </w:r>
      <w:r w:rsidR="002A5ECA">
        <w:t xml:space="preserve"> Genesungsweg</w:t>
      </w:r>
      <w:r w:rsidR="00C0370D">
        <w:t>s</w:t>
      </w:r>
      <w:r w:rsidR="00F807CB">
        <w:t xml:space="preserve">, der damit auch für andere, von psychischen Beeinträchtigungen Betroffenen hilfreich sein kann. Voraussetzung dazu wird aber sein, dass sich diese </w:t>
      </w:r>
      <w:r w:rsidR="006D3451">
        <w:t>auf</w:t>
      </w:r>
      <w:r w:rsidR="00F807CB">
        <w:t xml:space="preserve"> ein  Heilkonzept</w:t>
      </w:r>
      <w:r w:rsidR="006D3451">
        <w:t xml:space="preserve"> einlassen können,</w:t>
      </w:r>
      <w:r w:rsidR="00F807CB">
        <w:t xml:space="preserve"> das sich an der Schnittstelle zwischen Psychologie und Schamanismus bewegt. </w:t>
      </w:r>
      <w:r w:rsidR="006D3451">
        <w:t xml:space="preserve">Und nicht nur das, sondern auch Disziplin und Ausdauer sind gefragt, </w:t>
      </w:r>
      <w:r w:rsidR="00C95F54">
        <w:t xml:space="preserve">denn um mit dem Harmonie-Impuls psychische Gesundheit zu erlangen, bedarf es täglicher Übungen. </w:t>
      </w:r>
    </w:p>
    <w:p w14:paraId="61AFC117" w14:textId="158054D8" w:rsidR="0041751C" w:rsidRDefault="00472820" w:rsidP="007F22DD">
      <w:r>
        <w:t xml:space="preserve">Alles in allem ist dem Buch grosse Verbreitung zu wünschen, stösst doch die heutige, hauptsächlich auf </w:t>
      </w:r>
      <w:r w:rsidR="00B732B5">
        <w:t xml:space="preserve">biologische – sprich </w:t>
      </w:r>
      <w:r w:rsidR="004F384A">
        <w:t xml:space="preserve">– </w:t>
      </w:r>
      <w:r>
        <w:t xml:space="preserve">medikamentöse Behandlung von psychischen Erkrankungen immer mehr auf Kritik. </w:t>
      </w:r>
      <w:r w:rsidR="00B732B5">
        <w:t xml:space="preserve">Dieser könnte sich die Psychiatrie </w:t>
      </w:r>
      <w:r w:rsidR="004F384A">
        <w:t xml:space="preserve">weitgehend </w:t>
      </w:r>
      <w:r w:rsidR="00B732B5">
        <w:t xml:space="preserve">entziehen, wenn sie sich öffnet für Behandlungskonzepte, die </w:t>
      </w:r>
      <w:r w:rsidR="00980B1F">
        <w:t xml:space="preserve">den psychologischen und sozialen Ursachen von psychischen Erkrankungen wieder mehr in den Blick nehmen. Zudem ist zu hoffen, dass </w:t>
      </w:r>
      <w:r w:rsidR="006B64DB">
        <w:t>dieses Buch weitere von psychisch erkrankten Menschen inspiriert, auch ihren eigenen Genesungsprozess zu veröffentlichen. Es wäre ein grosser Gewinn für alle, die sonst keinen Einblick in die Lebenswelten von psychisch erkrankten Menschen haben und damit im besten Sinne ein</w:t>
      </w:r>
      <w:r w:rsidR="004F384A">
        <w:t>en</w:t>
      </w:r>
      <w:r w:rsidR="006B64DB">
        <w:t xml:space="preserve"> Beitrag </w:t>
      </w:r>
      <w:r w:rsidR="004F384A">
        <w:t xml:space="preserve">leistet </w:t>
      </w:r>
      <w:r w:rsidR="006B64DB">
        <w:t>an die nach wie vor verbreitete Stigmatisierung psychisch Erkrankter und deren Angehörigen.</w:t>
      </w:r>
    </w:p>
    <w:p w14:paraId="4DC26889" w14:textId="77777777" w:rsidR="00980B1F" w:rsidRDefault="00980B1F" w:rsidP="007F22DD"/>
    <w:p w14:paraId="7B4FC318" w14:textId="77777777" w:rsidR="004F384A" w:rsidRDefault="004F384A" w:rsidP="007F22DD">
      <w:pPr>
        <w:rPr>
          <w:b/>
          <w:bCs/>
        </w:rPr>
      </w:pPr>
    </w:p>
    <w:p w14:paraId="30C8363C" w14:textId="77777777" w:rsidR="00E02414" w:rsidRDefault="00E02414" w:rsidP="007F22DD">
      <w:pPr>
        <w:rPr>
          <w:b/>
          <w:bCs/>
        </w:rPr>
      </w:pPr>
    </w:p>
    <w:p w14:paraId="5DAF3A4F" w14:textId="77777777" w:rsidR="00E02414" w:rsidRDefault="00E02414" w:rsidP="007F22DD">
      <w:pPr>
        <w:rPr>
          <w:b/>
          <w:bCs/>
        </w:rPr>
      </w:pPr>
    </w:p>
    <w:p w14:paraId="19CD1843" w14:textId="77777777" w:rsidR="00E02414" w:rsidRDefault="00CB7713" w:rsidP="007F22DD">
      <w:r>
        <w:t xml:space="preserve">Das Buch kommt in ansprechender Gestaltung und Schrift daher und sehr leserfreundlich. Bilder und Graphiken versinnbildlichen das Geschriebene. Zitate bedeutender Persönlichkeiten lockern zusätzlich auf.  </w:t>
      </w:r>
      <w:r w:rsidR="00472820">
        <w:t xml:space="preserve">Die Sprache ist auch für Laien </w:t>
      </w:r>
    </w:p>
    <w:p w14:paraId="6291DDFD" w14:textId="67DA6F5C" w:rsidR="007F22DD" w:rsidRDefault="00E02414" w:rsidP="007F22DD">
      <w:r>
        <w:t>V</w:t>
      </w:r>
      <w:r w:rsidR="00472820">
        <w:t>erständlich</w:t>
      </w:r>
      <w:r>
        <w:t>.</w:t>
      </w:r>
      <w:r w:rsidR="007A089B">
        <w:t xml:space="preserve"> </w:t>
      </w:r>
      <w:r w:rsidR="00980B1F">
        <w:t>Der Aufbau ist gut nachvollziehbar und führt die Leser:innen gezielt in den Harmonie-Impuls ein.</w:t>
      </w:r>
      <w:r w:rsidR="006B64DB">
        <w:t xml:space="preserve"> Besonders gelungen ist d</w:t>
      </w:r>
      <w:r w:rsidR="00DB1B22">
        <w:t xml:space="preserve">ie </w:t>
      </w:r>
      <w:r w:rsidR="006B64DB">
        <w:t xml:space="preserve">im Buch </w:t>
      </w:r>
      <w:r w:rsidR="00DB1B22">
        <w:t>beschriebene Schnelldurchzugs</w:t>
      </w:r>
      <w:r w:rsidR="007A089B">
        <w:t>-</w:t>
      </w:r>
      <w:proofErr w:type="spellStart"/>
      <w:r w:rsidR="00DB1B22">
        <w:t>route</w:t>
      </w:r>
      <w:proofErr w:type="spellEnd"/>
      <w:r w:rsidR="00DB1B22">
        <w:t xml:space="preserve"> zum Harmonie-Impuls.</w:t>
      </w:r>
    </w:p>
    <w:p w14:paraId="4F26D97F" w14:textId="77777777" w:rsidR="003654CB" w:rsidRDefault="003654CB" w:rsidP="00E02414"/>
    <w:p w14:paraId="0399AA57" w14:textId="350B96F2" w:rsidR="003654CB" w:rsidRPr="007A089B" w:rsidRDefault="007A089B" w:rsidP="003654CB">
      <w:pPr>
        <w:rPr>
          <w:sz w:val="20"/>
          <w:szCs w:val="20"/>
        </w:rPr>
      </w:pPr>
      <w:r>
        <w:rPr>
          <w:sz w:val="20"/>
          <w:szCs w:val="20"/>
        </w:rPr>
        <w:t>Bruno Facci</w:t>
      </w:r>
    </w:p>
    <w:p w14:paraId="395AF20B" w14:textId="77777777" w:rsidR="00DB1823" w:rsidRDefault="00DB1823" w:rsidP="003654CB"/>
    <w:p w14:paraId="28DA0538" w14:textId="77777777" w:rsidR="000A6514" w:rsidRDefault="000A6514"/>
    <w:sectPr w:rsidR="000A6514" w:rsidSect="00AC77DC">
      <w:pgSz w:w="11905" w:h="16837"/>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52A"/>
    <w:multiLevelType w:val="hybridMultilevel"/>
    <w:tmpl w:val="B60C7750"/>
    <w:lvl w:ilvl="0" w:tplc="C6A43E22">
      <w:start w:val="20"/>
      <w:numFmt w:val="bullet"/>
      <w:lvlText w:val=""/>
      <w:lvlJc w:val="left"/>
      <w:pPr>
        <w:ind w:left="2160" w:hanging="360"/>
      </w:pPr>
      <w:rPr>
        <w:rFonts w:ascii="Symbol" w:eastAsiaTheme="minorEastAsia" w:hAnsi="Symbol"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2C5051"/>
    <w:multiLevelType w:val="hybridMultilevel"/>
    <w:tmpl w:val="DD64E7AC"/>
    <w:lvl w:ilvl="0" w:tplc="C6A43E22">
      <w:start w:val="20"/>
      <w:numFmt w:val="bullet"/>
      <w:lvlText w:val=""/>
      <w:lvlJc w:val="left"/>
      <w:pPr>
        <w:ind w:left="2160" w:hanging="360"/>
      </w:pPr>
      <w:rPr>
        <w:rFonts w:ascii="Symbol" w:eastAsiaTheme="minorEastAsia" w:hAnsi="Symbol"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AE4AB2"/>
    <w:multiLevelType w:val="hybridMultilevel"/>
    <w:tmpl w:val="C750C88C"/>
    <w:lvl w:ilvl="0" w:tplc="C6A43E22">
      <w:start w:val="20"/>
      <w:numFmt w:val="bullet"/>
      <w:lvlText w:val=""/>
      <w:lvlJc w:val="left"/>
      <w:pPr>
        <w:ind w:left="786" w:hanging="360"/>
      </w:pPr>
      <w:rPr>
        <w:rFonts w:ascii="Symbol" w:eastAsiaTheme="minorEastAsia" w:hAnsi="Symbol"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AF7342"/>
    <w:multiLevelType w:val="hybridMultilevel"/>
    <w:tmpl w:val="BD981094"/>
    <w:lvl w:ilvl="0" w:tplc="B7A003CA">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2140059">
    <w:abstractNumId w:val="0"/>
  </w:num>
  <w:num w:numId="2" w16cid:durableId="1243838199">
    <w:abstractNumId w:val="2"/>
  </w:num>
  <w:num w:numId="3" w16cid:durableId="192354149">
    <w:abstractNumId w:val="1"/>
  </w:num>
  <w:num w:numId="4" w16cid:durableId="867834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CF"/>
    <w:rsid w:val="0000486E"/>
    <w:rsid w:val="00026F04"/>
    <w:rsid w:val="00046263"/>
    <w:rsid w:val="0005258D"/>
    <w:rsid w:val="0006291F"/>
    <w:rsid w:val="00075D4F"/>
    <w:rsid w:val="000A6514"/>
    <w:rsid w:val="000B7E64"/>
    <w:rsid w:val="001B2873"/>
    <w:rsid w:val="001D7C44"/>
    <w:rsid w:val="001E30B0"/>
    <w:rsid w:val="002341E7"/>
    <w:rsid w:val="00250FAD"/>
    <w:rsid w:val="00262B93"/>
    <w:rsid w:val="002A09AF"/>
    <w:rsid w:val="002A5ECA"/>
    <w:rsid w:val="002A6C79"/>
    <w:rsid w:val="00304C26"/>
    <w:rsid w:val="003327EE"/>
    <w:rsid w:val="00342187"/>
    <w:rsid w:val="003654CB"/>
    <w:rsid w:val="003844E7"/>
    <w:rsid w:val="003A5FAF"/>
    <w:rsid w:val="003B02E3"/>
    <w:rsid w:val="0041751C"/>
    <w:rsid w:val="00472820"/>
    <w:rsid w:val="00473DB4"/>
    <w:rsid w:val="004C575D"/>
    <w:rsid w:val="004E34C3"/>
    <w:rsid w:val="004F384A"/>
    <w:rsid w:val="00562BCF"/>
    <w:rsid w:val="00574ECD"/>
    <w:rsid w:val="005776E5"/>
    <w:rsid w:val="00581D97"/>
    <w:rsid w:val="005B4B08"/>
    <w:rsid w:val="005E5B08"/>
    <w:rsid w:val="00617568"/>
    <w:rsid w:val="00662D54"/>
    <w:rsid w:val="006B64DB"/>
    <w:rsid w:val="006C01AB"/>
    <w:rsid w:val="006D3451"/>
    <w:rsid w:val="006E4D25"/>
    <w:rsid w:val="00710EED"/>
    <w:rsid w:val="007A089B"/>
    <w:rsid w:val="007A2BC2"/>
    <w:rsid w:val="007A553A"/>
    <w:rsid w:val="007F0992"/>
    <w:rsid w:val="007F22DD"/>
    <w:rsid w:val="008165C0"/>
    <w:rsid w:val="0083173A"/>
    <w:rsid w:val="0089122E"/>
    <w:rsid w:val="00980B1F"/>
    <w:rsid w:val="009C28C8"/>
    <w:rsid w:val="00A316A1"/>
    <w:rsid w:val="00A42A5C"/>
    <w:rsid w:val="00A631B3"/>
    <w:rsid w:val="00A922AC"/>
    <w:rsid w:val="00AA1C09"/>
    <w:rsid w:val="00AC77DC"/>
    <w:rsid w:val="00B11DE3"/>
    <w:rsid w:val="00B732B5"/>
    <w:rsid w:val="00B8768B"/>
    <w:rsid w:val="00C0370D"/>
    <w:rsid w:val="00C95F54"/>
    <w:rsid w:val="00CA12CB"/>
    <w:rsid w:val="00CB7713"/>
    <w:rsid w:val="00CE3B1F"/>
    <w:rsid w:val="00D556C3"/>
    <w:rsid w:val="00D71A92"/>
    <w:rsid w:val="00DB1823"/>
    <w:rsid w:val="00DB1B22"/>
    <w:rsid w:val="00DE3BE6"/>
    <w:rsid w:val="00E02414"/>
    <w:rsid w:val="00E52137"/>
    <w:rsid w:val="00EC48EC"/>
    <w:rsid w:val="00ED39A0"/>
    <w:rsid w:val="00F757D5"/>
    <w:rsid w:val="00F807CB"/>
    <w:rsid w:val="00F818FE"/>
    <w:rsid w:val="00FE4B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0B14477"/>
  <w15:chartTrackingRefBased/>
  <w15:docId w15:val="{C4DF795A-6777-8C49-B71C-B6225577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lang w:val="de-CH"/>
    </w:rPr>
  </w:style>
  <w:style w:type="paragraph" w:styleId="berschrift1">
    <w:name w:val="heading 1"/>
    <w:basedOn w:val="Standard"/>
    <w:next w:val="Standard"/>
    <w:link w:val="berschrift1Zchn"/>
    <w:uiPriority w:val="9"/>
    <w:qFormat/>
    <w:rsid w:val="00562B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62B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62BC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62BC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62BC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62BC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2BC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2BC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2BC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2BCF"/>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semiHidden/>
    <w:rsid w:val="00562BCF"/>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562BCF"/>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562BCF"/>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562BCF"/>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562BCF"/>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562BCF"/>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562BCF"/>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562BCF"/>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562BC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2BCF"/>
    <w:rPr>
      <w:rFonts w:asciiTheme="majorHAnsi" w:eastAsiaTheme="majorEastAsia" w:hAnsiTheme="majorHAnsi" w:cstheme="majorBidi"/>
      <w:spacing w:val="-10"/>
      <w:kern w:val="28"/>
      <w:sz w:val="56"/>
      <w:szCs w:val="56"/>
      <w:lang w:val="de-CH"/>
    </w:rPr>
  </w:style>
  <w:style w:type="paragraph" w:styleId="Untertitel">
    <w:name w:val="Subtitle"/>
    <w:basedOn w:val="Standard"/>
    <w:next w:val="Standard"/>
    <w:link w:val="UntertitelZchn"/>
    <w:uiPriority w:val="11"/>
    <w:qFormat/>
    <w:rsid w:val="00562BC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2BCF"/>
    <w:rPr>
      <w:rFonts w:eastAsiaTheme="majorEastAsia" w:cstheme="majorBidi"/>
      <w:color w:val="595959" w:themeColor="text1" w:themeTint="A6"/>
      <w:spacing w:val="15"/>
      <w:sz w:val="28"/>
      <w:szCs w:val="28"/>
      <w:lang w:val="de-CH"/>
    </w:rPr>
  </w:style>
  <w:style w:type="paragraph" w:styleId="Zitat">
    <w:name w:val="Quote"/>
    <w:basedOn w:val="Standard"/>
    <w:next w:val="Standard"/>
    <w:link w:val="ZitatZchn"/>
    <w:uiPriority w:val="29"/>
    <w:qFormat/>
    <w:rsid w:val="00562BC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62BCF"/>
    <w:rPr>
      <w:i/>
      <w:iCs/>
      <w:color w:val="404040" w:themeColor="text1" w:themeTint="BF"/>
      <w:lang w:val="de-CH"/>
    </w:rPr>
  </w:style>
  <w:style w:type="paragraph" w:styleId="Listenabsatz">
    <w:name w:val="List Paragraph"/>
    <w:basedOn w:val="Standard"/>
    <w:uiPriority w:val="34"/>
    <w:qFormat/>
    <w:rsid w:val="00562BCF"/>
    <w:pPr>
      <w:ind w:left="720"/>
      <w:contextualSpacing/>
    </w:pPr>
  </w:style>
  <w:style w:type="character" w:styleId="IntensiveHervorhebung">
    <w:name w:val="Intense Emphasis"/>
    <w:basedOn w:val="Absatz-Standardschriftart"/>
    <w:uiPriority w:val="21"/>
    <w:qFormat/>
    <w:rsid w:val="00562BCF"/>
    <w:rPr>
      <w:i/>
      <w:iCs/>
      <w:color w:val="2F5496" w:themeColor="accent1" w:themeShade="BF"/>
    </w:rPr>
  </w:style>
  <w:style w:type="paragraph" w:styleId="IntensivesZitat">
    <w:name w:val="Intense Quote"/>
    <w:basedOn w:val="Standard"/>
    <w:next w:val="Standard"/>
    <w:link w:val="IntensivesZitatZchn"/>
    <w:uiPriority w:val="30"/>
    <w:qFormat/>
    <w:rsid w:val="00562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62BCF"/>
    <w:rPr>
      <w:i/>
      <w:iCs/>
      <w:color w:val="2F5496" w:themeColor="accent1" w:themeShade="BF"/>
      <w:lang w:val="de-CH"/>
    </w:rPr>
  </w:style>
  <w:style w:type="character" w:styleId="IntensiverVerweis">
    <w:name w:val="Intense Reference"/>
    <w:basedOn w:val="Absatz-Standardschriftart"/>
    <w:uiPriority w:val="32"/>
    <w:qFormat/>
    <w:rsid w:val="00562BCF"/>
    <w:rPr>
      <w:b/>
      <w:bCs/>
      <w:smallCaps/>
      <w:color w:val="2F5496" w:themeColor="accent1" w:themeShade="BF"/>
      <w:spacing w:val="5"/>
    </w:rPr>
  </w:style>
  <w:style w:type="character" w:styleId="Hyperlink">
    <w:name w:val="Hyperlink"/>
    <w:basedOn w:val="Absatz-Standardschriftart"/>
    <w:uiPriority w:val="99"/>
    <w:unhideWhenUsed/>
    <w:rsid w:val="002341E7"/>
    <w:rPr>
      <w:color w:val="0563C1" w:themeColor="hyperlink"/>
      <w:u w:val="single"/>
    </w:rPr>
  </w:style>
  <w:style w:type="character" w:styleId="NichtaufgelsteErwhnung">
    <w:name w:val="Unresolved Mention"/>
    <w:basedOn w:val="Absatz-Standardschriftart"/>
    <w:uiPriority w:val="99"/>
    <w:rsid w:val="00234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2829</Characters>
  <Application>Microsoft Office Word</Application>
  <DocSecurity>0</DocSecurity>
  <Lines>78</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Facci</dc:creator>
  <cp:keywords/>
  <dc:description/>
  <cp:lastModifiedBy>Bruno Facci</cp:lastModifiedBy>
  <cp:revision>11</cp:revision>
  <dcterms:created xsi:type="dcterms:W3CDTF">2025-07-23T08:56:00Z</dcterms:created>
  <dcterms:modified xsi:type="dcterms:W3CDTF">2025-10-05T20:10:00Z</dcterms:modified>
  <cp:category/>
</cp:coreProperties>
</file>